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E7" w:rsidRPr="00DC74E7" w:rsidRDefault="00DC74E7" w:rsidP="00DC74E7">
      <w:pPr>
        <w:rPr>
          <w:rFonts w:ascii="Times New Roman" w:hAnsi="Times New Roman" w:cs="Times New Roman"/>
          <w:b/>
          <w:color w:val="00B050"/>
          <w:sz w:val="28"/>
          <w:szCs w:val="28"/>
        </w:rPr>
      </w:pPr>
      <w:r>
        <w:rPr>
          <w:rFonts w:ascii="Times New Roman" w:hAnsi="Times New Roman" w:cs="Times New Roman"/>
          <w:sz w:val="28"/>
          <w:szCs w:val="28"/>
        </w:rPr>
        <w:tab/>
      </w:r>
      <w:proofErr w:type="gramStart"/>
      <w:r w:rsidRPr="00DC74E7">
        <w:rPr>
          <w:rFonts w:ascii="Times New Roman" w:hAnsi="Times New Roman" w:cs="Times New Roman"/>
          <w:b/>
          <w:color w:val="00B050"/>
          <w:sz w:val="28"/>
          <w:szCs w:val="28"/>
        </w:rPr>
        <w:t>Заявитель, имеющий намерение осуществить технологическое присоединение в случаях впервые вводимых в эксплуатацию, ранее присоединенных энергопринимающих устройств, максимальная мощность которых увеличивается, а также в случаях,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 вправе направить заявку одним из</w:t>
      </w:r>
      <w:proofErr w:type="gramEnd"/>
      <w:r w:rsidRPr="00DC74E7">
        <w:rPr>
          <w:rFonts w:ascii="Times New Roman" w:hAnsi="Times New Roman" w:cs="Times New Roman"/>
          <w:b/>
          <w:color w:val="00B050"/>
          <w:sz w:val="28"/>
          <w:szCs w:val="28"/>
        </w:rPr>
        <w:t xml:space="preserve"> следующих каналов коммуникации:</w:t>
      </w:r>
    </w:p>
    <w:p w:rsidR="00DC74E7" w:rsidRPr="00DC74E7" w:rsidRDefault="00DC74E7" w:rsidP="00DC74E7">
      <w:pPr>
        <w:rPr>
          <w:rFonts w:ascii="Times New Roman" w:hAnsi="Times New Roman" w:cs="Times New Roman"/>
          <w:b/>
          <w:i/>
          <w:color w:val="00B050"/>
          <w:sz w:val="28"/>
          <w:szCs w:val="28"/>
        </w:rPr>
      </w:pPr>
    </w:p>
    <w:p w:rsidR="00DC74E7" w:rsidRPr="00DC74E7" w:rsidRDefault="000A0C65" w:rsidP="00DC74E7">
      <w:pPr>
        <w:rPr>
          <w:rFonts w:ascii="Times New Roman" w:hAnsi="Times New Roman" w:cs="Times New Roman"/>
          <w:b/>
          <w:i/>
          <w:sz w:val="28"/>
          <w:szCs w:val="28"/>
        </w:rPr>
      </w:pPr>
      <w:r>
        <w:rPr>
          <w:rFonts w:ascii="Times New Roman" w:hAnsi="Times New Roman" w:cs="Times New Roman"/>
          <w:b/>
          <w:i/>
          <w:sz w:val="28"/>
          <w:szCs w:val="28"/>
        </w:rPr>
        <w:tab/>
      </w:r>
      <w:bookmarkStart w:id="0" w:name="_GoBack"/>
      <w:bookmarkEnd w:id="0"/>
      <w:r w:rsidR="00DC74E7" w:rsidRPr="00DC74E7">
        <w:rPr>
          <w:rFonts w:ascii="Times New Roman" w:hAnsi="Times New Roman" w:cs="Times New Roman"/>
          <w:b/>
          <w:i/>
          <w:sz w:val="28"/>
          <w:szCs w:val="28"/>
        </w:rPr>
        <w:t xml:space="preserve">направить заявку в сетевую организацию (по адресам, указанным на официальном сайте филиала </w:t>
      </w:r>
      <w:r w:rsidR="00744B26">
        <w:rPr>
          <w:rFonts w:ascii="Times New Roman" w:hAnsi="Times New Roman" w:cs="Times New Roman"/>
          <w:b/>
          <w:i/>
          <w:sz w:val="28"/>
          <w:szCs w:val="28"/>
        </w:rPr>
        <w:t>ГУП «Аланияэнергосеть»</w:t>
      </w:r>
      <w:r w:rsidR="00DC74E7" w:rsidRPr="00DC74E7">
        <w:rPr>
          <w:rFonts w:ascii="Times New Roman" w:hAnsi="Times New Roman" w:cs="Times New Roman"/>
          <w:b/>
          <w:i/>
          <w:sz w:val="28"/>
          <w:szCs w:val="28"/>
        </w:rPr>
        <w:t>) в 2 экземплярах письмом с описью вложения;</w:t>
      </w:r>
    </w:p>
    <w:p w:rsidR="00DC74E7" w:rsidRPr="00DC74E7" w:rsidRDefault="000A0C65" w:rsidP="00DC74E7">
      <w:pPr>
        <w:rPr>
          <w:rFonts w:ascii="Times New Roman" w:hAnsi="Times New Roman" w:cs="Times New Roman"/>
          <w:b/>
          <w:i/>
          <w:sz w:val="28"/>
          <w:szCs w:val="28"/>
        </w:rPr>
      </w:pPr>
      <w:r>
        <w:rPr>
          <w:rFonts w:ascii="Times New Roman" w:hAnsi="Times New Roman" w:cs="Times New Roman"/>
          <w:b/>
          <w:i/>
          <w:sz w:val="28"/>
          <w:szCs w:val="28"/>
        </w:rPr>
        <w:tab/>
      </w:r>
      <w:r w:rsidR="00DC74E7" w:rsidRPr="00DC74E7">
        <w:rPr>
          <w:rFonts w:ascii="Times New Roman" w:hAnsi="Times New Roman" w:cs="Times New Roman"/>
          <w:b/>
          <w:i/>
          <w:sz w:val="28"/>
          <w:szCs w:val="28"/>
        </w:rPr>
        <w:t xml:space="preserve">представить заявку лично или через уполномоченного представителя в Офис обслуживания потребителей </w:t>
      </w:r>
      <w:r w:rsidR="00744B26">
        <w:rPr>
          <w:rFonts w:ascii="Times New Roman" w:hAnsi="Times New Roman" w:cs="Times New Roman"/>
          <w:b/>
          <w:i/>
          <w:sz w:val="28"/>
          <w:szCs w:val="28"/>
        </w:rPr>
        <w:t>ГУП «Аланияэнергосеть»</w:t>
      </w:r>
      <w:r w:rsidR="00DC74E7" w:rsidRPr="00DC74E7">
        <w:rPr>
          <w:rFonts w:ascii="Times New Roman" w:hAnsi="Times New Roman" w:cs="Times New Roman"/>
          <w:b/>
          <w:i/>
          <w:sz w:val="28"/>
          <w:szCs w:val="28"/>
        </w:rPr>
        <w:t>;</w:t>
      </w:r>
    </w:p>
    <w:p w:rsidR="00DC74E7" w:rsidRPr="00DC74E7" w:rsidRDefault="000A0C65" w:rsidP="00DC74E7">
      <w:pPr>
        <w:rPr>
          <w:rFonts w:ascii="Times New Roman" w:hAnsi="Times New Roman" w:cs="Times New Roman"/>
          <w:b/>
          <w:i/>
          <w:sz w:val="28"/>
          <w:szCs w:val="28"/>
        </w:rPr>
      </w:pPr>
      <w:r>
        <w:rPr>
          <w:rFonts w:ascii="Times New Roman" w:hAnsi="Times New Roman" w:cs="Times New Roman"/>
          <w:b/>
          <w:i/>
          <w:sz w:val="28"/>
          <w:szCs w:val="28"/>
        </w:rPr>
        <w:tab/>
      </w:r>
      <w:r w:rsidR="00DC74E7" w:rsidRPr="00DC74E7">
        <w:rPr>
          <w:rFonts w:ascii="Times New Roman" w:hAnsi="Times New Roman" w:cs="Times New Roman"/>
          <w:b/>
          <w:i/>
          <w:sz w:val="28"/>
          <w:szCs w:val="28"/>
        </w:rPr>
        <w:t xml:space="preserve">направить заявку и прилагаемые документы посредством официального сайта сетевой организации </w:t>
      </w:r>
      <w:r w:rsidR="00744B26">
        <w:rPr>
          <w:rFonts w:ascii="Times New Roman" w:hAnsi="Times New Roman" w:cs="Times New Roman"/>
          <w:b/>
          <w:i/>
          <w:sz w:val="28"/>
          <w:szCs w:val="28"/>
        </w:rPr>
        <w:t>ГУП «Аланияэнергосеть»</w:t>
      </w:r>
      <w:r w:rsidR="00DC74E7" w:rsidRPr="00DC74E7">
        <w:rPr>
          <w:rFonts w:ascii="Times New Roman" w:hAnsi="Times New Roman" w:cs="Times New Roman"/>
          <w:b/>
          <w:i/>
          <w:sz w:val="28"/>
          <w:szCs w:val="28"/>
        </w:rPr>
        <w:t xml:space="preserve"> в случае осуществления технологического присоединения к электрическим сетям классом напряжения до 20 кВ, включительно, предоставляется возможность следующим заявителям:</w:t>
      </w:r>
    </w:p>
    <w:p w:rsidR="00DC74E7" w:rsidRPr="00DC74E7" w:rsidRDefault="000A0C65" w:rsidP="00DC74E7">
      <w:pPr>
        <w:rPr>
          <w:rFonts w:ascii="Times New Roman" w:hAnsi="Times New Roman" w:cs="Times New Roman"/>
          <w:i/>
          <w:sz w:val="28"/>
          <w:szCs w:val="28"/>
        </w:rPr>
      </w:pPr>
      <w:r>
        <w:rPr>
          <w:rFonts w:ascii="Times New Roman" w:hAnsi="Times New Roman" w:cs="Times New Roman"/>
          <w:i/>
          <w:sz w:val="28"/>
          <w:szCs w:val="28"/>
        </w:rPr>
        <w:tab/>
      </w:r>
      <w:proofErr w:type="gramStart"/>
      <w:r w:rsidR="00DC74E7" w:rsidRPr="00DC74E7">
        <w:rPr>
          <w:rFonts w:ascii="Times New Roman" w:hAnsi="Times New Roman" w:cs="Times New Roman"/>
          <w:i/>
          <w:sz w:val="28"/>
          <w:szCs w:val="28"/>
        </w:rPr>
        <w:t>-  физическое  лицо, направляющее заявку в целях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roofErr w:type="gramEnd"/>
    </w:p>
    <w:p w:rsidR="00DC74E7" w:rsidRPr="00DC74E7" w:rsidRDefault="00DC74E7" w:rsidP="00DC74E7">
      <w:pPr>
        <w:rPr>
          <w:rFonts w:ascii="Times New Roman" w:hAnsi="Times New Roman" w:cs="Times New Roman"/>
          <w:i/>
          <w:sz w:val="28"/>
          <w:szCs w:val="28"/>
        </w:rPr>
      </w:pPr>
    </w:p>
    <w:p w:rsidR="00DC74E7" w:rsidRPr="00DC74E7" w:rsidRDefault="000A0C65" w:rsidP="00DC74E7">
      <w:pPr>
        <w:rPr>
          <w:rFonts w:ascii="Times New Roman" w:hAnsi="Times New Roman" w:cs="Times New Roman"/>
          <w:i/>
          <w:sz w:val="28"/>
          <w:szCs w:val="28"/>
        </w:rPr>
      </w:pPr>
      <w:r>
        <w:rPr>
          <w:rFonts w:ascii="Times New Roman" w:hAnsi="Times New Roman" w:cs="Times New Roman"/>
          <w:i/>
          <w:sz w:val="28"/>
          <w:szCs w:val="28"/>
        </w:rPr>
        <w:tab/>
      </w:r>
      <w:r w:rsidR="00DC74E7" w:rsidRPr="00DC74E7">
        <w:rPr>
          <w:rFonts w:ascii="Times New Roman" w:hAnsi="Times New Roman" w:cs="Times New Roman"/>
          <w:i/>
          <w:sz w:val="28"/>
          <w:szCs w:val="28"/>
        </w:rPr>
        <w:t>-  юридическое лицо или индивидуальный предприниматель - в целях присоединения по второй или третьей категории надежности электроснабжения,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p>
    <w:p w:rsidR="00DC74E7" w:rsidRPr="00DC74E7" w:rsidRDefault="00DC74E7" w:rsidP="00DC74E7">
      <w:pPr>
        <w:rPr>
          <w:rFonts w:ascii="Times New Roman" w:hAnsi="Times New Roman" w:cs="Times New Roman"/>
          <w:i/>
          <w:sz w:val="28"/>
          <w:szCs w:val="28"/>
        </w:rPr>
      </w:pPr>
    </w:p>
    <w:p w:rsidR="00DC74E7" w:rsidRPr="00DC74E7" w:rsidRDefault="00DC74E7" w:rsidP="00DC74E7">
      <w:pPr>
        <w:rPr>
          <w:rFonts w:ascii="Times New Roman" w:hAnsi="Times New Roman" w:cs="Times New Roman"/>
          <w:sz w:val="28"/>
          <w:szCs w:val="28"/>
        </w:rPr>
      </w:pPr>
      <w:r w:rsidRPr="00DC74E7">
        <w:rPr>
          <w:rFonts w:ascii="Times New Roman" w:hAnsi="Times New Roman" w:cs="Times New Roman"/>
          <w:i/>
          <w:sz w:val="28"/>
          <w:szCs w:val="28"/>
        </w:rPr>
        <w:t>-  заявителем, подавшим заявку в целях временного технологического присоединения</w:t>
      </w:r>
      <w:r w:rsidRPr="00DC74E7">
        <w:rPr>
          <w:rFonts w:ascii="Times New Roman" w:hAnsi="Times New Roman" w:cs="Times New Roman"/>
          <w:sz w:val="28"/>
          <w:szCs w:val="28"/>
        </w:rPr>
        <w:t>.</w:t>
      </w:r>
    </w:p>
    <w:p w:rsidR="00DC74E7" w:rsidRPr="00DC74E7" w:rsidRDefault="00DC74E7" w:rsidP="00DC74E7">
      <w:pPr>
        <w:rPr>
          <w:rFonts w:ascii="Times New Roman" w:hAnsi="Times New Roman" w:cs="Times New Roman"/>
          <w:sz w:val="28"/>
          <w:szCs w:val="28"/>
        </w:rPr>
      </w:pPr>
    </w:p>
    <w:p w:rsidR="00DC74E7" w:rsidRPr="00DC74E7" w:rsidRDefault="000A0C65" w:rsidP="00DC74E7">
      <w:pPr>
        <w:rPr>
          <w:rFonts w:ascii="Times New Roman" w:hAnsi="Times New Roman" w:cs="Times New Roman"/>
          <w:b/>
          <w:color w:val="00B050"/>
          <w:sz w:val="28"/>
          <w:szCs w:val="28"/>
        </w:rPr>
      </w:pPr>
      <w:r>
        <w:rPr>
          <w:rFonts w:ascii="Times New Roman" w:hAnsi="Times New Roman" w:cs="Times New Roman"/>
          <w:b/>
          <w:color w:val="00B050"/>
          <w:sz w:val="28"/>
          <w:szCs w:val="28"/>
        </w:rPr>
        <w:tab/>
      </w:r>
      <w:r w:rsidR="00DC74E7" w:rsidRPr="00DC74E7">
        <w:rPr>
          <w:rFonts w:ascii="Times New Roman" w:hAnsi="Times New Roman" w:cs="Times New Roman"/>
          <w:b/>
          <w:color w:val="00B050"/>
          <w:sz w:val="28"/>
          <w:szCs w:val="28"/>
        </w:rPr>
        <w:t>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Если на расстоянии менее 300 метров от границ участка заявителя находятся объекты нескольких сетевых организаций, заявитель вправе направить заявку в любую из них. Эти положения не распространяются на заявителей, имеющих намерения осуществить технологическое присоединение энергопринимающих устройс</w:t>
      </w:r>
      <w:r w:rsidR="00DC74E7">
        <w:rPr>
          <w:rFonts w:ascii="Times New Roman" w:hAnsi="Times New Roman" w:cs="Times New Roman"/>
          <w:b/>
          <w:color w:val="00B050"/>
          <w:sz w:val="28"/>
          <w:szCs w:val="28"/>
        </w:rPr>
        <w:t xml:space="preserve">тв по </w:t>
      </w:r>
      <w:proofErr w:type="gramStart"/>
      <w:r w:rsidR="00DC74E7">
        <w:rPr>
          <w:rFonts w:ascii="Times New Roman" w:hAnsi="Times New Roman" w:cs="Times New Roman"/>
          <w:b/>
          <w:color w:val="00B050"/>
          <w:sz w:val="28"/>
          <w:szCs w:val="28"/>
        </w:rPr>
        <w:t>индивидуальному проекту</w:t>
      </w:r>
      <w:proofErr w:type="gramEnd"/>
      <w:r w:rsidR="00DC74E7">
        <w:rPr>
          <w:rFonts w:ascii="Times New Roman" w:hAnsi="Times New Roman" w:cs="Times New Roman"/>
          <w:b/>
          <w:color w:val="00B050"/>
          <w:sz w:val="28"/>
          <w:szCs w:val="28"/>
        </w:rPr>
        <w:t>.</w:t>
      </w:r>
      <w:r w:rsidR="00DC74E7">
        <w:rPr>
          <w:rFonts w:ascii="Times New Roman" w:hAnsi="Times New Roman" w:cs="Times New Roman"/>
          <w:b/>
          <w:color w:val="00B050"/>
          <w:sz w:val="28"/>
          <w:szCs w:val="28"/>
        </w:rPr>
        <w:cr/>
      </w:r>
    </w:p>
    <w:p w:rsidR="00DC74E7" w:rsidRPr="00DC74E7" w:rsidRDefault="000A0C65" w:rsidP="00DC74E7">
      <w:pPr>
        <w:rPr>
          <w:rFonts w:ascii="Times New Roman" w:hAnsi="Times New Roman" w:cs="Times New Roman"/>
          <w:i/>
          <w:sz w:val="28"/>
          <w:szCs w:val="28"/>
        </w:rPr>
      </w:pPr>
      <w:r>
        <w:rPr>
          <w:rFonts w:ascii="Times New Roman" w:hAnsi="Times New Roman" w:cs="Times New Roman"/>
          <w:i/>
          <w:sz w:val="28"/>
          <w:szCs w:val="28"/>
        </w:rPr>
        <w:tab/>
      </w:r>
      <w:proofErr w:type="gramStart"/>
      <w:r w:rsidR="00DC74E7" w:rsidRPr="00DC74E7">
        <w:rPr>
          <w:rFonts w:ascii="Times New Roman" w:hAnsi="Times New Roman" w:cs="Times New Roman"/>
          <w:i/>
          <w:sz w:val="28"/>
          <w:szCs w:val="28"/>
        </w:rPr>
        <w:t>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ЛЭП,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w:t>
      </w:r>
      <w:proofErr w:type="gramEnd"/>
      <w:r w:rsidR="00DC74E7" w:rsidRPr="00DC74E7">
        <w:rPr>
          <w:rFonts w:ascii="Times New Roman" w:hAnsi="Times New Roman" w:cs="Times New Roman"/>
          <w:i/>
          <w:sz w:val="28"/>
          <w:szCs w:val="28"/>
        </w:rPr>
        <w:t>, утвержденной в установленном порядке.</w:t>
      </w:r>
    </w:p>
    <w:p w:rsidR="00DC74E7" w:rsidRPr="00DC74E7" w:rsidRDefault="00DC74E7" w:rsidP="00DC74E7">
      <w:pPr>
        <w:rPr>
          <w:rFonts w:ascii="Times New Roman" w:hAnsi="Times New Roman" w:cs="Times New Roman"/>
          <w:i/>
          <w:sz w:val="28"/>
          <w:szCs w:val="28"/>
        </w:rPr>
      </w:pPr>
    </w:p>
    <w:p w:rsidR="00DC74E7" w:rsidRPr="00DC74E7" w:rsidRDefault="000A0C65" w:rsidP="00DC74E7">
      <w:pPr>
        <w:rPr>
          <w:rFonts w:ascii="Times New Roman" w:hAnsi="Times New Roman" w:cs="Times New Roman"/>
          <w:i/>
          <w:sz w:val="28"/>
          <w:szCs w:val="28"/>
        </w:rPr>
      </w:pPr>
      <w:r>
        <w:rPr>
          <w:rFonts w:ascii="Times New Roman" w:hAnsi="Times New Roman" w:cs="Times New Roman"/>
          <w:i/>
          <w:sz w:val="28"/>
          <w:szCs w:val="28"/>
        </w:rPr>
        <w:tab/>
      </w:r>
      <w:r w:rsidR="00DC74E7" w:rsidRPr="00DC74E7">
        <w:rPr>
          <w:rFonts w:ascii="Times New Roman" w:hAnsi="Times New Roman" w:cs="Times New Roman"/>
          <w:i/>
          <w:sz w:val="28"/>
          <w:szCs w:val="28"/>
        </w:rPr>
        <w:t>Под границей участка заявителя  при технологическом присоединении устройств, находящихся в нежилых помещениях многоквартирных домов, понимается граница балансовой принадлежности, определенная актом разграничения балансовой принадлежности между сетевой организацией и соответствующим многоквартирным домом, а при его отсутствии (если соглашением сторон не предусмотрено иное) –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установленным на вводепитающей линии в соответствующее здание или его обособленную часть.</w:t>
      </w:r>
    </w:p>
    <w:p w:rsidR="00DC74E7" w:rsidRPr="00DC74E7" w:rsidRDefault="00DC74E7" w:rsidP="00DC74E7">
      <w:pPr>
        <w:rPr>
          <w:rFonts w:ascii="Times New Roman" w:hAnsi="Times New Roman" w:cs="Times New Roman"/>
          <w:sz w:val="28"/>
          <w:szCs w:val="28"/>
        </w:rPr>
      </w:pPr>
    </w:p>
    <w:p w:rsidR="00DC74E7" w:rsidRPr="00DC74E7" w:rsidRDefault="000A0C65" w:rsidP="00DC74E7">
      <w:pPr>
        <w:rPr>
          <w:rFonts w:ascii="Times New Roman" w:hAnsi="Times New Roman" w:cs="Times New Roman"/>
          <w:i/>
          <w:sz w:val="28"/>
          <w:szCs w:val="28"/>
        </w:rPr>
      </w:pPr>
      <w:r>
        <w:rPr>
          <w:rFonts w:ascii="Times New Roman" w:hAnsi="Times New Roman" w:cs="Times New Roman"/>
          <w:i/>
          <w:sz w:val="28"/>
          <w:szCs w:val="28"/>
        </w:rPr>
        <w:lastRenderedPageBreak/>
        <w:tab/>
      </w:r>
      <w:r w:rsidR="00DC74E7" w:rsidRPr="00DC74E7">
        <w:rPr>
          <w:rFonts w:ascii="Times New Roman" w:hAnsi="Times New Roman" w:cs="Times New Roman"/>
          <w:i/>
          <w:sz w:val="28"/>
          <w:szCs w:val="28"/>
        </w:rPr>
        <w:t>Под границей участка заявителя при технологическом присоединении устройств, находящихся в нежилых помещениях иных объектов капитального строительства,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DC74E7" w:rsidRPr="00DC74E7" w:rsidRDefault="00DC74E7" w:rsidP="00DC74E7">
      <w:pPr>
        <w:rPr>
          <w:rFonts w:ascii="Times New Roman" w:hAnsi="Times New Roman" w:cs="Times New Roman"/>
          <w:color w:val="7030A0"/>
          <w:sz w:val="28"/>
          <w:szCs w:val="28"/>
        </w:rPr>
      </w:pPr>
    </w:p>
    <w:p w:rsidR="00DC74E7" w:rsidRPr="00DC74E7" w:rsidRDefault="000A0C65" w:rsidP="00DC74E7">
      <w:pPr>
        <w:rPr>
          <w:rFonts w:ascii="Times New Roman" w:hAnsi="Times New Roman" w:cs="Times New Roman"/>
          <w:color w:val="7030A0"/>
          <w:sz w:val="28"/>
          <w:szCs w:val="28"/>
        </w:rPr>
      </w:pPr>
      <w:r>
        <w:rPr>
          <w:rFonts w:ascii="Times New Roman" w:hAnsi="Times New Roman" w:cs="Times New Roman"/>
          <w:color w:val="7030A0"/>
          <w:sz w:val="28"/>
          <w:szCs w:val="28"/>
        </w:rPr>
        <w:tab/>
      </w:r>
      <w:proofErr w:type="gramStart"/>
      <w:r w:rsidR="00DC74E7" w:rsidRPr="00DC74E7">
        <w:rPr>
          <w:rFonts w:ascii="Times New Roman" w:hAnsi="Times New Roman" w:cs="Times New Roman"/>
          <w:color w:val="7030A0"/>
          <w:sz w:val="28"/>
          <w:szCs w:val="28"/>
        </w:rPr>
        <w:t>В случае технологического присоединения энергопринимающих устройств, находящихся в нежилых помещениях, расположенных вмногоквартирных домах и иных объектах капитального строительства, заявка на технологическое присоединение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roofErr w:type="gramEnd"/>
    </w:p>
    <w:p w:rsidR="00DC74E7" w:rsidRPr="00DC74E7" w:rsidRDefault="00DC74E7" w:rsidP="00DC74E7">
      <w:pPr>
        <w:rPr>
          <w:rFonts w:ascii="Times New Roman" w:hAnsi="Times New Roman" w:cs="Times New Roman"/>
          <w:sz w:val="28"/>
          <w:szCs w:val="28"/>
        </w:rPr>
      </w:pPr>
    </w:p>
    <w:p w:rsidR="00DC74E7" w:rsidRPr="00DC74E7" w:rsidRDefault="000A0C65" w:rsidP="00DC74E7">
      <w:pPr>
        <w:rPr>
          <w:rFonts w:ascii="Times New Roman" w:hAnsi="Times New Roman" w:cs="Times New Roman"/>
          <w:color w:val="7030A0"/>
          <w:sz w:val="28"/>
          <w:szCs w:val="28"/>
        </w:rPr>
      </w:pPr>
      <w:r>
        <w:rPr>
          <w:rFonts w:ascii="Times New Roman" w:hAnsi="Times New Roman" w:cs="Times New Roman"/>
          <w:color w:val="7030A0"/>
          <w:sz w:val="28"/>
          <w:szCs w:val="28"/>
        </w:rPr>
        <w:tab/>
      </w:r>
      <w:proofErr w:type="gramStart"/>
      <w:r w:rsidR="00DC74E7" w:rsidRPr="00DC74E7">
        <w:rPr>
          <w:rFonts w:ascii="Times New Roman" w:hAnsi="Times New Roman" w:cs="Times New Roman"/>
          <w:color w:val="7030A0"/>
          <w:sz w:val="28"/>
          <w:szCs w:val="28"/>
        </w:rPr>
        <w:t>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(ТСЖ,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w:t>
      </w:r>
      <w:proofErr w:type="gramEnd"/>
      <w:r w:rsidR="00DC74E7" w:rsidRPr="00DC74E7">
        <w:rPr>
          <w:rFonts w:ascii="Times New Roman" w:hAnsi="Times New Roman" w:cs="Times New Roman"/>
          <w:color w:val="7030A0"/>
          <w:sz w:val="28"/>
          <w:szCs w:val="28"/>
        </w:rPr>
        <w:t xml:space="preserve">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w:t>
      </w:r>
    </w:p>
    <w:p w:rsidR="00DC74E7" w:rsidRPr="00DC74E7" w:rsidRDefault="00DC74E7" w:rsidP="00DC74E7">
      <w:pPr>
        <w:rPr>
          <w:rFonts w:ascii="Times New Roman" w:hAnsi="Times New Roman" w:cs="Times New Roman"/>
          <w:color w:val="7030A0"/>
          <w:sz w:val="28"/>
          <w:szCs w:val="28"/>
        </w:rPr>
      </w:pPr>
    </w:p>
    <w:p w:rsidR="00DC74E7" w:rsidRPr="00DC74E7" w:rsidRDefault="000A0C65" w:rsidP="00DC74E7">
      <w:pPr>
        <w:rPr>
          <w:rFonts w:ascii="Times New Roman" w:hAnsi="Times New Roman" w:cs="Times New Roman"/>
          <w:color w:val="7030A0"/>
          <w:sz w:val="28"/>
          <w:szCs w:val="28"/>
        </w:rPr>
      </w:pPr>
      <w:r>
        <w:rPr>
          <w:rFonts w:ascii="Times New Roman" w:hAnsi="Times New Roman" w:cs="Times New Roman"/>
          <w:color w:val="7030A0"/>
          <w:sz w:val="28"/>
          <w:szCs w:val="28"/>
        </w:rPr>
        <w:tab/>
      </w:r>
      <w:r w:rsidR="00DC74E7" w:rsidRPr="00DC74E7">
        <w:rPr>
          <w:rFonts w:ascii="Times New Roman" w:hAnsi="Times New Roman" w:cs="Times New Roman"/>
          <w:color w:val="7030A0"/>
          <w:sz w:val="28"/>
          <w:szCs w:val="28"/>
        </w:rPr>
        <w:t xml:space="preserve">В случае технологического присоединения энергопринимающих устройств, принадлежащих садоводческому, огородническому или дачному некоммерческому объединению либо его членам, заявка на технологическое присоединение этих энергопринимающих устройств подается в </w:t>
      </w:r>
      <w:r w:rsidR="00DC74E7" w:rsidRPr="00DC74E7">
        <w:rPr>
          <w:rFonts w:ascii="Times New Roman" w:hAnsi="Times New Roman" w:cs="Times New Roman"/>
          <w:color w:val="7030A0"/>
          <w:sz w:val="28"/>
          <w:szCs w:val="28"/>
        </w:rPr>
        <w:lastRenderedPageBreak/>
        <w:t>сетевуюорганизацию указанным некоммерческим объединением либо его представителем.</w:t>
      </w:r>
    </w:p>
    <w:p w:rsidR="00DC74E7" w:rsidRPr="00DC74E7" w:rsidRDefault="00DC74E7" w:rsidP="00DC74E7">
      <w:pPr>
        <w:rPr>
          <w:rFonts w:ascii="Times New Roman" w:hAnsi="Times New Roman" w:cs="Times New Roman"/>
          <w:color w:val="7030A0"/>
          <w:sz w:val="28"/>
          <w:szCs w:val="28"/>
        </w:rPr>
      </w:pPr>
    </w:p>
    <w:p w:rsidR="00DC74E7" w:rsidRPr="00DC74E7" w:rsidRDefault="000A0C65" w:rsidP="00DC74E7">
      <w:pPr>
        <w:rPr>
          <w:rFonts w:ascii="Times New Roman" w:hAnsi="Times New Roman" w:cs="Times New Roman"/>
          <w:color w:val="7030A0"/>
          <w:sz w:val="28"/>
          <w:szCs w:val="28"/>
        </w:rPr>
      </w:pPr>
      <w:r>
        <w:rPr>
          <w:rFonts w:ascii="Times New Roman" w:hAnsi="Times New Roman" w:cs="Times New Roman"/>
          <w:color w:val="7030A0"/>
          <w:sz w:val="28"/>
          <w:szCs w:val="28"/>
        </w:rPr>
        <w:tab/>
      </w:r>
      <w:proofErr w:type="gramStart"/>
      <w:r w:rsidR="00DC74E7" w:rsidRPr="00DC74E7">
        <w:rPr>
          <w:rFonts w:ascii="Times New Roman" w:hAnsi="Times New Roman" w:cs="Times New Roman"/>
          <w:color w:val="7030A0"/>
          <w:sz w:val="28"/>
          <w:szCs w:val="28"/>
        </w:rPr>
        <w:t>В случае технологического присоединения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садоводческого, огороднического или дачного некоммерческого объединения, заявка на технологическое присоединение этих энергопринимающих устройств подается в сетевую организацию непосредственно гражданами, ведущими садоводство, огородничество или дачное хозяйство в индивидуальном порядке на</w:t>
      </w:r>
      <w:proofErr w:type="gramEnd"/>
      <w:r w:rsidR="00DC74E7" w:rsidRPr="00DC74E7">
        <w:rPr>
          <w:rFonts w:ascii="Times New Roman" w:hAnsi="Times New Roman" w:cs="Times New Roman"/>
          <w:color w:val="7030A0"/>
          <w:sz w:val="28"/>
          <w:szCs w:val="28"/>
        </w:rPr>
        <w:t xml:space="preserve"> территории садоводческого, огороднического или дачного некоммерческого объединения, или иными лицами.</w:t>
      </w:r>
    </w:p>
    <w:p w:rsidR="00BC1EFD" w:rsidRPr="00503AAB" w:rsidRDefault="000A0C65" w:rsidP="00DC74E7">
      <w:pPr>
        <w:rPr>
          <w:rFonts w:ascii="Times New Roman" w:hAnsi="Times New Roman" w:cs="Times New Roman"/>
          <w:color w:val="7030A0"/>
          <w:sz w:val="28"/>
          <w:szCs w:val="28"/>
        </w:rPr>
      </w:pPr>
      <w:r>
        <w:rPr>
          <w:rFonts w:ascii="Times New Roman" w:hAnsi="Times New Roman" w:cs="Times New Roman"/>
          <w:color w:val="7030A0"/>
          <w:sz w:val="28"/>
          <w:szCs w:val="28"/>
        </w:rPr>
        <w:tab/>
      </w:r>
      <w:proofErr w:type="gramStart"/>
      <w:r w:rsidR="00DC74E7" w:rsidRPr="00503AAB">
        <w:rPr>
          <w:rFonts w:ascii="Times New Roman" w:hAnsi="Times New Roman" w:cs="Times New Roman"/>
          <w:color w:val="7030A0"/>
          <w:sz w:val="28"/>
          <w:szCs w:val="28"/>
        </w:rPr>
        <w:t>В случае если технологическое присоединение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осуществляется с использованием объектов инфраструктуры и другого имущества общего пользования этого объединения, указанные граждане заключают с этим объединением договор использования объектов инфраструктуры и другого имущества общего пользования в соответствии с Федеральным законом "О садоводческих</w:t>
      </w:r>
      <w:proofErr w:type="gramEnd"/>
      <w:r w:rsidR="00DC74E7" w:rsidRPr="00503AAB">
        <w:rPr>
          <w:rFonts w:ascii="Times New Roman" w:hAnsi="Times New Roman" w:cs="Times New Roman"/>
          <w:color w:val="7030A0"/>
          <w:sz w:val="28"/>
          <w:szCs w:val="28"/>
        </w:rPr>
        <w:t>, огороднических и дачных некомм</w:t>
      </w:r>
      <w:r w:rsidR="00503AAB" w:rsidRPr="00503AAB">
        <w:rPr>
          <w:rFonts w:ascii="Times New Roman" w:hAnsi="Times New Roman" w:cs="Times New Roman"/>
          <w:color w:val="7030A0"/>
          <w:sz w:val="28"/>
          <w:szCs w:val="28"/>
        </w:rPr>
        <w:t>ерческих объединениях граждан"</w:t>
      </w:r>
      <w:proofErr w:type="gramStart"/>
      <w:r w:rsidR="00503AAB" w:rsidRPr="00503AAB">
        <w:rPr>
          <w:rFonts w:ascii="Times New Roman" w:hAnsi="Times New Roman" w:cs="Times New Roman"/>
          <w:color w:val="7030A0"/>
          <w:sz w:val="28"/>
          <w:szCs w:val="28"/>
        </w:rPr>
        <w:t>.</w:t>
      </w:r>
      <w:r w:rsidR="00DC74E7" w:rsidRPr="00503AAB">
        <w:rPr>
          <w:rFonts w:ascii="Times New Roman" w:hAnsi="Times New Roman" w:cs="Times New Roman"/>
          <w:color w:val="7030A0"/>
          <w:sz w:val="28"/>
          <w:szCs w:val="28"/>
        </w:rPr>
        <w:t>П</w:t>
      </w:r>
      <w:proofErr w:type="gramEnd"/>
      <w:r w:rsidR="00DC74E7" w:rsidRPr="00503AAB">
        <w:rPr>
          <w:rFonts w:ascii="Times New Roman" w:hAnsi="Times New Roman" w:cs="Times New Roman"/>
          <w:color w:val="7030A0"/>
          <w:sz w:val="28"/>
          <w:szCs w:val="28"/>
        </w:rPr>
        <w:t>ри этом садоводческое, огородническое или дачное некоммерческое объединение не вправе препятствовать сетевой организации в осуществлении технологического присоединения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этого объединения.</w:t>
      </w:r>
    </w:p>
    <w:sectPr w:rsidR="00BC1EFD" w:rsidRPr="00503AAB" w:rsidSect="000060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6EBB"/>
    <w:rsid w:val="00006010"/>
    <w:rsid w:val="000A0C65"/>
    <w:rsid w:val="001A6E2A"/>
    <w:rsid w:val="00426E5A"/>
    <w:rsid w:val="0045504C"/>
    <w:rsid w:val="00492503"/>
    <w:rsid w:val="00503AAB"/>
    <w:rsid w:val="00723487"/>
    <w:rsid w:val="00744B26"/>
    <w:rsid w:val="007652E5"/>
    <w:rsid w:val="009A3E2E"/>
    <w:rsid w:val="00A6194C"/>
    <w:rsid w:val="00B75002"/>
    <w:rsid w:val="00BC1EFD"/>
    <w:rsid w:val="00CC6EBB"/>
    <w:rsid w:val="00DC74E7"/>
    <w:rsid w:val="00DE00B9"/>
    <w:rsid w:val="00F613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0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6521</Characters>
  <Application>Microsoft Office Word</Application>
  <DocSecurity>0</DocSecurity>
  <Lines>54</Lines>
  <Paragraphs>15</Paragraphs>
  <ScaleCrop>false</ScaleCrop>
  <Company>МУП МЭС</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User Windows</cp:lastModifiedBy>
  <cp:revision>2</cp:revision>
  <dcterms:created xsi:type="dcterms:W3CDTF">2023-01-26T14:38:00Z</dcterms:created>
  <dcterms:modified xsi:type="dcterms:W3CDTF">2023-01-26T14:38:00Z</dcterms:modified>
</cp:coreProperties>
</file>